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40"/>
        <w:gridCol w:w="7"/>
        <w:gridCol w:w="2280"/>
        <w:gridCol w:w="828"/>
        <w:gridCol w:w="887"/>
        <w:gridCol w:w="313"/>
        <w:gridCol w:w="66"/>
        <w:gridCol w:w="1667"/>
      </w:tblGrid>
      <w:tr w:rsidR="009D3A23" w14:paraId="6D012217" w14:textId="77777777" w:rsidTr="009D3A23">
        <w:tc>
          <w:tcPr>
            <w:tcW w:w="928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F9669" w14:textId="675B5C56" w:rsidR="009D3A23" w:rsidRPr="00F1597F" w:rsidRDefault="009D3A23" w:rsidP="009D3A23">
            <w:pPr>
              <w:pStyle w:val="Heading1"/>
              <w:numPr>
                <w:ilvl w:val="0"/>
                <w:numId w:val="0"/>
              </w:numPr>
              <w:ind w:left="43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F1597F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MEDICAL DEVICE 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FIELD CORRECTIVE ACTION</w:t>
            </w:r>
            <w:r w:rsidRPr="00F1597F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</w:p>
          <w:p w14:paraId="307A2C69" w14:textId="611D9271" w:rsidR="009D3A23" w:rsidRDefault="009D3A23" w:rsidP="009D3A23">
            <w:pPr>
              <w:pStyle w:val="Heading1"/>
              <w:numPr>
                <w:ilvl w:val="0"/>
                <w:numId w:val="0"/>
              </w:numPr>
              <w:ind w:left="43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F1597F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REPORT FORM</w:t>
            </w:r>
          </w:p>
          <w:p w14:paraId="5A06920F" w14:textId="77777777" w:rsidR="009D3A23" w:rsidRPr="003760D7" w:rsidRDefault="009D3A23" w:rsidP="009D3A23">
            <w:pPr>
              <w:rPr>
                <w:lang w:val="en-MY" w:eastAsia="ja-JP"/>
              </w:rPr>
            </w:pPr>
          </w:p>
          <w:p w14:paraId="491E2217" w14:textId="216DF581" w:rsidR="009D3A23" w:rsidRPr="00644224" w:rsidRDefault="009D3A23" w:rsidP="009D3A23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This reporting form is to be used by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establishment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to report any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field corrective action 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medical device in the market. This form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and other related attachments 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must be completed and submitted to Medical Device Authority (MDA).</w:t>
            </w:r>
          </w:p>
          <w:p w14:paraId="240EA1A0" w14:textId="77777777" w:rsidR="009D3A23" w:rsidRDefault="009D3A23" w:rsidP="009D3A23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</w:p>
          <w:p w14:paraId="605B45B9" w14:textId="77777777" w:rsidR="009D3A23" w:rsidRDefault="009D3A23" w:rsidP="009D3A23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MEDICAL DEVICE AUTHORITY</w:t>
            </w:r>
          </w:p>
          <w:p w14:paraId="288EB8CE" w14:textId="77777777" w:rsidR="009D3A23" w:rsidRDefault="009D3A23" w:rsidP="009D3A23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Ministry of Health Ma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laysia </w:t>
            </w:r>
          </w:p>
          <w:p w14:paraId="06546E36" w14:textId="5EBC509C" w:rsidR="009D3A23" w:rsidRPr="00644224" w:rsidRDefault="009D3A23" w:rsidP="009D3A23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Level 6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Prima 9, Prima Avenue II, Block 3547, Persiaran APEC, Cyberjaya, Selangor, 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MALAYSIA.</w:t>
            </w:r>
          </w:p>
          <w:p w14:paraId="7014CA02" w14:textId="4CB8BC48" w:rsidR="009D3A23" w:rsidRPr="00F1597F" w:rsidRDefault="009D3A23" w:rsidP="009D3A23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</w:pPr>
            <w:proofErr w:type="gramStart"/>
            <w:r w:rsidRPr="00F1597F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  <w:t>Email</w:t>
            </w:r>
            <w:r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  <w:t xml:space="preserve"> :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  <w:t xml:space="preserve"> </w:t>
            </w:r>
            <w:hyperlink r:id="rId8" w:history="1">
              <w:r w:rsidRPr="00F26F1C">
                <w:rPr>
                  <w:rStyle w:val="Hyperlink"/>
                  <w:rFonts w:ascii="Times New Roman" w:eastAsia="MS Mincho" w:hAnsi="Times New Roman" w:cs="Times New Roman"/>
                  <w:bCs/>
                  <w:sz w:val="16"/>
                  <w:szCs w:val="16"/>
                  <w:lang w:val="en-AU" w:eastAsia="ja-JP"/>
                </w:rPr>
                <w:t>Notice_FCA@md</w:t>
              </w:r>
              <w:r w:rsidRPr="00F26F1C">
                <w:rPr>
                  <w:rStyle w:val="Hyperlink"/>
                  <w:rFonts w:ascii="Times New Roman" w:eastAsia="MS Mincho" w:hAnsi="Times New Roman" w:cs="Times New Roman"/>
                  <w:bCs/>
                  <w:sz w:val="16"/>
                  <w:szCs w:val="16"/>
                  <w:lang w:val="en-AU" w:eastAsia="ja-JP"/>
                </w:rPr>
                <w:t>a</w:t>
              </w:r>
              <w:r w:rsidRPr="00F26F1C">
                <w:rPr>
                  <w:rStyle w:val="Hyperlink"/>
                  <w:rFonts w:ascii="Times New Roman" w:eastAsia="MS Mincho" w:hAnsi="Times New Roman" w:cs="Times New Roman"/>
                  <w:bCs/>
                  <w:sz w:val="16"/>
                  <w:szCs w:val="16"/>
                  <w:lang w:val="en-AU" w:eastAsia="ja-JP"/>
                </w:rPr>
                <w:t>.gov.my</w:t>
              </w:r>
            </w:hyperlink>
            <w:r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AU" w:eastAsia="ja-JP"/>
              </w:rPr>
              <w:t xml:space="preserve">  </w:t>
            </w:r>
          </w:p>
          <w:p w14:paraId="745219C7" w14:textId="3A86653D" w:rsidR="009D3A23" w:rsidRPr="00644224" w:rsidRDefault="009D3A23" w:rsidP="009D3A23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</w:rPr>
            </w:pP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Tel: 03-8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2</w:t>
            </w:r>
            <w:r w:rsidRPr="009D3A23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30</w:t>
            </w:r>
            <w:r w:rsidRPr="00644224">
              <w:rPr>
                <w:rFonts w:ascii="Times New Roman" w:hAnsi="Times New Roman" w:cs="Times New Roman"/>
                <w:b w:val="0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</w:rPr>
              <w:t>0</w:t>
            </w:r>
            <w:r w:rsidRPr="009D3A23">
              <w:rPr>
                <w:rFonts w:ascii="Times New Roman" w:hAnsi="Times New Roman" w:cs="Times New Roman"/>
                <w:b w:val="0"/>
                <w:color w:val="000000"/>
                <w:sz w:val="18"/>
              </w:rPr>
              <w:t>300</w:t>
            </w:r>
          </w:p>
          <w:p w14:paraId="6F2AE686" w14:textId="77777777" w:rsidR="009D3A23" w:rsidRDefault="009D3A23" w:rsidP="009D3A2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44224">
              <w:rPr>
                <w:rFonts w:ascii="Times New Roman" w:hAnsi="Times New Roman" w:cs="Times New Roman"/>
                <w:color w:val="000000"/>
                <w:sz w:val="18"/>
              </w:rPr>
              <w:t>Fax: 03-</w:t>
            </w:r>
            <w:r w:rsidRPr="009D3A23">
              <w:rPr>
                <w:rFonts w:ascii="Times New Roman" w:hAnsi="Times New Roman" w:cs="Times New Roman"/>
                <w:color w:val="000000"/>
                <w:sz w:val="18"/>
              </w:rPr>
              <w:t>8230 0</w:t>
            </w:r>
            <w:r w:rsidRPr="009D3A23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Pr="009D3A23">
              <w:rPr>
                <w:rFonts w:ascii="Times New Roman" w:hAnsi="Times New Roman" w:cs="Times New Roman"/>
                <w:color w:val="000000"/>
                <w:sz w:val="18"/>
              </w:rPr>
              <w:t>00</w:t>
            </w:r>
          </w:p>
          <w:p w14:paraId="0CB3E912" w14:textId="60B732F6" w:rsidR="009D3A23" w:rsidRPr="004B00EB" w:rsidRDefault="009D3A23" w:rsidP="009D3A2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9D3A23" w14:paraId="03EFD0E0" w14:textId="77777777" w:rsidTr="00AF15FE">
        <w:tc>
          <w:tcPr>
            <w:tcW w:w="9288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B8D7E" w14:textId="55B375B3" w:rsidR="009D3A23" w:rsidRPr="009D3A23" w:rsidRDefault="009D3A23" w:rsidP="009D3A23">
            <w:pPr>
              <w:jc w:val="center"/>
              <w:rPr>
                <w:b/>
                <w:sz w:val="20"/>
                <w:szCs w:val="20"/>
              </w:rPr>
            </w:pPr>
            <w:r w:rsidRPr="00423784">
              <w:rPr>
                <w:b/>
                <w:sz w:val="20"/>
                <w:szCs w:val="20"/>
              </w:rPr>
              <w:t>FIELD CORRECTIVE ACTION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3784">
              <w:rPr>
                <w:b/>
                <w:sz w:val="20"/>
                <w:szCs w:val="20"/>
              </w:rPr>
              <w:t>REPORT FORM</w:t>
            </w:r>
          </w:p>
        </w:tc>
      </w:tr>
      <w:tr w:rsidR="009D3A23" w14:paraId="06D4E59A" w14:textId="77777777" w:rsidTr="00AF15FE">
        <w:tc>
          <w:tcPr>
            <w:tcW w:w="3247" w:type="dxa"/>
            <w:gridSpan w:val="2"/>
            <w:tcBorders>
              <w:right w:val="single" w:sz="4" w:space="0" w:color="auto"/>
            </w:tcBorders>
          </w:tcPr>
          <w:p w14:paraId="222CDA66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Type of Field Corrective Action (FCA)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3374C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Return                   </w:t>
            </w:r>
          </w:p>
          <w:p w14:paraId="352D39F3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Modification       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4E2DD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Exchange</w:t>
            </w:r>
          </w:p>
          <w:p w14:paraId="73500BFA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Destruction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871E6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Specific Advice</w:t>
            </w:r>
          </w:p>
          <w:p w14:paraId="50667CF7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</w:tr>
      <w:tr w:rsidR="009D3A23" w14:paraId="1AC96B3E" w14:textId="77777777" w:rsidTr="00AF15FE">
        <w:tc>
          <w:tcPr>
            <w:tcW w:w="3247" w:type="dxa"/>
            <w:gridSpan w:val="2"/>
          </w:tcPr>
          <w:p w14:paraId="3078FE91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Type of Report</w:t>
            </w:r>
          </w:p>
          <w:p w14:paraId="2CCACE4E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(Report No.: ................................)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5940B4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Initial/Preliminary </w:t>
            </w:r>
          </w:p>
          <w:p w14:paraId="2A142657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Follow Up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F8F47" w14:textId="77777777" w:rsidR="009D3A23" w:rsidRPr="00423784" w:rsidRDefault="009D3A23" w:rsidP="009D3A23">
            <w:pPr>
              <w:pStyle w:val="ListParagraph"/>
              <w:numPr>
                <w:ilvl w:val="0"/>
                <w:numId w:val="6"/>
              </w:numPr>
              <w:ind w:left="439" w:hanging="425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Final</w:t>
            </w:r>
          </w:p>
          <w:p w14:paraId="09F86F10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</w:tr>
      <w:tr w:rsidR="009D3A23" w:rsidRPr="00423784" w14:paraId="48496A82" w14:textId="77777777" w:rsidTr="00AF15FE">
        <w:tc>
          <w:tcPr>
            <w:tcW w:w="9288" w:type="dxa"/>
            <w:gridSpan w:val="8"/>
            <w:shd w:val="clear" w:color="auto" w:fill="BFBFBF" w:themeFill="background1" w:themeFillShade="BF"/>
          </w:tcPr>
          <w:p w14:paraId="3C23E65E" w14:textId="77777777" w:rsidR="009D3A23" w:rsidRPr="00423784" w:rsidRDefault="009D3A23" w:rsidP="009D3A23">
            <w:pPr>
              <w:jc w:val="center"/>
              <w:rPr>
                <w:b/>
                <w:sz w:val="20"/>
                <w:szCs w:val="20"/>
              </w:rPr>
            </w:pPr>
            <w:r w:rsidRPr="00423784">
              <w:rPr>
                <w:b/>
                <w:sz w:val="20"/>
                <w:szCs w:val="20"/>
              </w:rPr>
              <w:t>Establishment Particulars</w:t>
            </w:r>
          </w:p>
        </w:tc>
      </w:tr>
      <w:tr w:rsidR="009D3A23" w:rsidRPr="00423784" w14:paraId="040FE4D4" w14:textId="77777777" w:rsidTr="00AF15FE">
        <w:tc>
          <w:tcPr>
            <w:tcW w:w="3247" w:type="dxa"/>
            <w:gridSpan w:val="2"/>
          </w:tcPr>
          <w:p w14:paraId="4387C635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Name of company</w:t>
            </w:r>
          </w:p>
        </w:tc>
        <w:tc>
          <w:tcPr>
            <w:tcW w:w="6041" w:type="dxa"/>
            <w:gridSpan w:val="6"/>
          </w:tcPr>
          <w:p w14:paraId="4ACBB5F2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3D72B5E5" w14:textId="77777777" w:rsidTr="00AF15FE">
        <w:tc>
          <w:tcPr>
            <w:tcW w:w="3247" w:type="dxa"/>
            <w:gridSpan w:val="2"/>
          </w:tcPr>
          <w:p w14:paraId="70CA394F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Company address</w:t>
            </w:r>
          </w:p>
        </w:tc>
        <w:tc>
          <w:tcPr>
            <w:tcW w:w="6041" w:type="dxa"/>
            <w:gridSpan w:val="6"/>
          </w:tcPr>
          <w:p w14:paraId="1905708E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00BBBDF3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2D6A3409" w14:textId="77777777" w:rsidTr="00AF15FE">
        <w:tc>
          <w:tcPr>
            <w:tcW w:w="3247" w:type="dxa"/>
            <w:gridSpan w:val="2"/>
          </w:tcPr>
          <w:p w14:paraId="74B8E8E2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Contact person name</w:t>
            </w:r>
          </w:p>
        </w:tc>
        <w:tc>
          <w:tcPr>
            <w:tcW w:w="6041" w:type="dxa"/>
            <w:gridSpan w:val="6"/>
          </w:tcPr>
          <w:p w14:paraId="74CB1179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3640CFE4" w14:textId="77777777" w:rsidTr="00AF15FE">
        <w:tc>
          <w:tcPr>
            <w:tcW w:w="3247" w:type="dxa"/>
            <w:gridSpan w:val="2"/>
          </w:tcPr>
          <w:p w14:paraId="5E5B1875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Job title</w:t>
            </w:r>
          </w:p>
        </w:tc>
        <w:tc>
          <w:tcPr>
            <w:tcW w:w="6041" w:type="dxa"/>
            <w:gridSpan w:val="6"/>
          </w:tcPr>
          <w:p w14:paraId="67C61C84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72EB4935" w14:textId="77777777" w:rsidTr="00AF15FE">
        <w:tc>
          <w:tcPr>
            <w:tcW w:w="3247" w:type="dxa"/>
            <w:gridSpan w:val="2"/>
          </w:tcPr>
          <w:p w14:paraId="6F7432CB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Tel No.</w:t>
            </w:r>
          </w:p>
        </w:tc>
        <w:tc>
          <w:tcPr>
            <w:tcW w:w="3108" w:type="dxa"/>
            <w:gridSpan w:val="2"/>
          </w:tcPr>
          <w:p w14:paraId="57CD9533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04E19E52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Fax No.</w:t>
            </w:r>
          </w:p>
        </w:tc>
        <w:tc>
          <w:tcPr>
            <w:tcW w:w="1733" w:type="dxa"/>
            <w:gridSpan w:val="2"/>
          </w:tcPr>
          <w:p w14:paraId="5E836CA1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4D979E14" w14:textId="77777777" w:rsidTr="00AF15FE">
        <w:tc>
          <w:tcPr>
            <w:tcW w:w="3247" w:type="dxa"/>
            <w:gridSpan w:val="2"/>
          </w:tcPr>
          <w:p w14:paraId="47646599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Email Address</w:t>
            </w:r>
          </w:p>
        </w:tc>
        <w:tc>
          <w:tcPr>
            <w:tcW w:w="6041" w:type="dxa"/>
            <w:gridSpan w:val="6"/>
          </w:tcPr>
          <w:p w14:paraId="719A756C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09632D58" w14:textId="77777777" w:rsidTr="00AF15FE">
        <w:tc>
          <w:tcPr>
            <w:tcW w:w="9288" w:type="dxa"/>
            <w:gridSpan w:val="8"/>
            <w:shd w:val="clear" w:color="auto" w:fill="BFBFBF" w:themeFill="background1" w:themeFillShade="BF"/>
          </w:tcPr>
          <w:p w14:paraId="4C984A32" w14:textId="77777777" w:rsidR="009D3A23" w:rsidRPr="00423784" w:rsidRDefault="009D3A23" w:rsidP="009D3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Medical </w:t>
            </w:r>
            <w:r w:rsidRPr="00423784">
              <w:rPr>
                <w:b/>
                <w:sz w:val="20"/>
                <w:szCs w:val="20"/>
              </w:rPr>
              <w:t>Device Details</w:t>
            </w:r>
          </w:p>
        </w:tc>
      </w:tr>
      <w:tr w:rsidR="009D3A23" w:rsidRPr="00423784" w14:paraId="37E0335A" w14:textId="77777777" w:rsidTr="00AF15FE">
        <w:tc>
          <w:tcPr>
            <w:tcW w:w="3247" w:type="dxa"/>
            <w:gridSpan w:val="2"/>
          </w:tcPr>
          <w:p w14:paraId="3CCF3FE4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</w:t>
            </w:r>
            <w:r w:rsidRPr="00423784">
              <w:rPr>
                <w:sz w:val="20"/>
                <w:szCs w:val="20"/>
              </w:rPr>
              <w:t xml:space="preserve">evice </w:t>
            </w:r>
            <w:r>
              <w:rPr>
                <w:sz w:val="20"/>
                <w:szCs w:val="20"/>
              </w:rPr>
              <w:t>n</w:t>
            </w:r>
            <w:r w:rsidRPr="00423784">
              <w:rPr>
                <w:sz w:val="20"/>
                <w:szCs w:val="20"/>
              </w:rPr>
              <w:t>ame</w:t>
            </w:r>
          </w:p>
        </w:tc>
        <w:tc>
          <w:tcPr>
            <w:tcW w:w="6041" w:type="dxa"/>
            <w:gridSpan w:val="6"/>
          </w:tcPr>
          <w:p w14:paraId="75D2ED22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282C065D" w14:textId="77777777" w:rsidTr="00AF15FE">
        <w:tc>
          <w:tcPr>
            <w:tcW w:w="3247" w:type="dxa"/>
            <w:gridSpan w:val="2"/>
          </w:tcPr>
          <w:p w14:paraId="2F1EE33B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</w:t>
            </w:r>
            <w:r w:rsidRPr="00423784">
              <w:rPr>
                <w:sz w:val="20"/>
                <w:szCs w:val="20"/>
              </w:rPr>
              <w:t>evice intended use</w:t>
            </w:r>
          </w:p>
        </w:tc>
        <w:tc>
          <w:tcPr>
            <w:tcW w:w="6041" w:type="dxa"/>
            <w:gridSpan w:val="6"/>
          </w:tcPr>
          <w:p w14:paraId="4F00189D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51BD1221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5D6D66AF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49093A97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021985BB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</w:tr>
      <w:tr w:rsidR="009D3A23" w:rsidRPr="00423784" w14:paraId="569C9C01" w14:textId="77777777" w:rsidTr="00AF15FE">
        <w:tc>
          <w:tcPr>
            <w:tcW w:w="3247" w:type="dxa"/>
            <w:gridSpan w:val="2"/>
          </w:tcPr>
          <w:p w14:paraId="3BFCF6CE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MDA Registration No.</w:t>
            </w:r>
          </w:p>
          <w:p w14:paraId="7294FF38" w14:textId="77777777" w:rsidR="009D3A23" w:rsidRPr="00622266" w:rsidRDefault="009D3A23" w:rsidP="009D3A23">
            <w:pPr>
              <w:rPr>
                <w:i/>
                <w:sz w:val="18"/>
                <w:szCs w:val="18"/>
              </w:rPr>
            </w:pPr>
            <w:r w:rsidRPr="00622266">
              <w:rPr>
                <w:i/>
                <w:sz w:val="18"/>
                <w:szCs w:val="18"/>
              </w:rPr>
              <w:t>(if device is registered)</w:t>
            </w:r>
          </w:p>
        </w:tc>
        <w:tc>
          <w:tcPr>
            <w:tcW w:w="6041" w:type="dxa"/>
            <w:gridSpan w:val="6"/>
          </w:tcPr>
          <w:p w14:paraId="591004FF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42E381A7" w14:textId="77777777" w:rsidTr="00AF15FE">
        <w:tc>
          <w:tcPr>
            <w:tcW w:w="3247" w:type="dxa"/>
            <w:gridSpan w:val="2"/>
          </w:tcPr>
          <w:p w14:paraId="5119A562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Model No.</w:t>
            </w:r>
          </w:p>
        </w:tc>
        <w:tc>
          <w:tcPr>
            <w:tcW w:w="6041" w:type="dxa"/>
            <w:gridSpan w:val="6"/>
          </w:tcPr>
          <w:p w14:paraId="5FEA8454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4F94C8A9" w14:textId="77777777" w:rsidTr="00AF15FE">
        <w:tc>
          <w:tcPr>
            <w:tcW w:w="3247" w:type="dxa"/>
            <w:gridSpan w:val="2"/>
          </w:tcPr>
          <w:p w14:paraId="2CF1B62A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Serial No.</w:t>
            </w:r>
          </w:p>
        </w:tc>
        <w:tc>
          <w:tcPr>
            <w:tcW w:w="6041" w:type="dxa"/>
            <w:gridSpan w:val="6"/>
          </w:tcPr>
          <w:p w14:paraId="4FE64292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198A4187" w14:textId="77777777" w:rsidTr="00AF15FE">
        <w:tc>
          <w:tcPr>
            <w:tcW w:w="3247" w:type="dxa"/>
            <w:gridSpan w:val="2"/>
          </w:tcPr>
          <w:p w14:paraId="19E2CB45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Lot/Batch No.</w:t>
            </w:r>
          </w:p>
        </w:tc>
        <w:tc>
          <w:tcPr>
            <w:tcW w:w="6041" w:type="dxa"/>
            <w:gridSpan w:val="6"/>
          </w:tcPr>
          <w:p w14:paraId="2C9CE1AC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769AAAFE" w14:textId="77777777" w:rsidTr="00AF15FE">
        <w:tc>
          <w:tcPr>
            <w:tcW w:w="3247" w:type="dxa"/>
            <w:gridSpan w:val="2"/>
          </w:tcPr>
          <w:p w14:paraId="68009ACD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Accessories/Associated medical d</w:t>
            </w:r>
            <w:r w:rsidRPr="00423784">
              <w:rPr>
                <w:sz w:val="20"/>
                <w:szCs w:val="20"/>
              </w:rPr>
              <w:t xml:space="preserve">evices affected </w:t>
            </w:r>
            <w:r w:rsidRPr="00622266">
              <w:rPr>
                <w:i/>
                <w:sz w:val="18"/>
                <w:szCs w:val="18"/>
              </w:rPr>
              <w:t>(if any)</w:t>
            </w:r>
          </w:p>
        </w:tc>
        <w:tc>
          <w:tcPr>
            <w:tcW w:w="6041" w:type="dxa"/>
            <w:gridSpan w:val="6"/>
          </w:tcPr>
          <w:p w14:paraId="7A3FA49A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457F65CF" w14:textId="77777777" w:rsidTr="00AF15FE">
        <w:tc>
          <w:tcPr>
            <w:tcW w:w="3247" w:type="dxa"/>
            <w:gridSpan w:val="2"/>
          </w:tcPr>
          <w:p w14:paraId="269EC6A4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Manufacturer </w:t>
            </w:r>
            <w:r>
              <w:rPr>
                <w:sz w:val="20"/>
                <w:szCs w:val="20"/>
              </w:rPr>
              <w:t>n</w:t>
            </w:r>
            <w:r w:rsidRPr="00423784">
              <w:rPr>
                <w:sz w:val="20"/>
                <w:szCs w:val="20"/>
              </w:rPr>
              <w:t>ame</w:t>
            </w:r>
          </w:p>
        </w:tc>
        <w:tc>
          <w:tcPr>
            <w:tcW w:w="6041" w:type="dxa"/>
            <w:gridSpan w:val="6"/>
          </w:tcPr>
          <w:p w14:paraId="34373880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5F5260BC" w14:textId="77777777" w:rsidTr="00AF15FE">
        <w:tc>
          <w:tcPr>
            <w:tcW w:w="3247" w:type="dxa"/>
            <w:gridSpan w:val="2"/>
          </w:tcPr>
          <w:p w14:paraId="437191D6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Manufacturer </w:t>
            </w:r>
            <w:r>
              <w:rPr>
                <w:sz w:val="20"/>
                <w:szCs w:val="20"/>
              </w:rPr>
              <w:t>a</w:t>
            </w:r>
            <w:r w:rsidRPr="00423784">
              <w:rPr>
                <w:sz w:val="20"/>
                <w:szCs w:val="20"/>
              </w:rPr>
              <w:t>ddress</w:t>
            </w:r>
          </w:p>
        </w:tc>
        <w:tc>
          <w:tcPr>
            <w:tcW w:w="6041" w:type="dxa"/>
            <w:gridSpan w:val="6"/>
          </w:tcPr>
          <w:p w14:paraId="76F49E33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2165F41A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72DB02A8" w14:textId="77777777" w:rsidTr="00AF15FE">
        <w:tc>
          <w:tcPr>
            <w:tcW w:w="3247" w:type="dxa"/>
            <w:gridSpan w:val="2"/>
          </w:tcPr>
          <w:p w14:paraId="7655FD96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AR/Distributor/Importer and contact details</w:t>
            </w:r>
          </w:p>
        </w:tc>
        <w:tc>
          <w:tcPr>
            <w:tcW w:w="6041" w:type="dxa"/>
            <w:gridSpan w:val="6"/>
          </w:tcPr>
          <w:p w14:paraId="5BEE55E8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61628D34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1CD0019F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</w:tr>
      <w:tr w:rsidR="009D3A23" w:rsidRPr="00423784" w14:paraId="7C61B960" w14:textId="77777777" w:rsidTr="00AF15FE">
        <w:tc>
          <w:tcPr>
            <w:tcW w:w="9288" w:type="dxa"/>
            <w:gridSpan w:val="8"/>
            <w:shd w:val="clear" w:color="auto" w:fill="BFBFBF" w:themeFill="background1" w:themeFillShade="BF"/>
          </w:tcPr>
          <w:p w14:paraId="5701D553" w14:textId="77777777" w:rsidR="009D3A23" w:rsidRPr="00423784" w:rsidRDefault="009D3A23" w:rsidP="009D3A23">
            <w:pPr>
              <w:jc w:val="center"/>
              <w:rPr>
                <w:b/>
                <w:sz w:val="20"/>
                <w:szCs w:val="20"/>
              </w:rPr>
            </w:pPr>
            <w:r w:rsidRPr="00423784">
              <w:rPr>
                <w:b/>
                <w:sz w:val="20"/>
                <w:szCs w:val="20"/>
              </w:rPr>
              <w:t>FCA Information</w:t>
            </w:r>
          </w:p>
        </w:tc>
      </w:tr>
      <w:tr w:rsidR="009D3A23" w:rsidRPr="00423784" w14:paraId="47489898" w14:textId="77777777" w:rsidTr="00AF15FE">
        <w:tc>
          <w:tcPr>
            <w:tcW w:w="3247" w:type="dxa"/>
            <w:gridSpan w:val="2"/>
          </w:tcPr>
          <w:p w14:paraId="4C118B1D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Did the FCA arise due to an incident?</w:t>
            </w:r>
          </w:p>
          <w:p w14:paraId="5812BF76" w14:textId="77777777" w:rsidR="009D3A23" w:rsidRPr="00622266" w:rsidRDefault="009D3A23" w:rsidP="009D3A23">
            <w:pPr>
              <w:rPr>
                <w:i/>
                <w:sz w:val="18"/>
                <w:szCs w:val="18"/>
              </w:rPr>
            </w:pPr>
            <w:r w:rsidRPr="00622266">
              <w:rPr>
                <w:i/>
                <w:sz w:val="18"/>
                <w:szCs w:val="18"/>
              </w:rPr>
              <w:t>(Please select only one)</w:t>
            </w:r>
          </w:p>
        </w:tc>
        <w:tc>
          <w:tcPr>
            <w:tcW w:w="6041" w:type="dxa"/>
            <w:gridSpan w:val="6"/>
            <w:tcBorders>
              <w:bottom w:val="single" w:sz="4" w:space="0" w:color="auto"/>
            </w:tcBorders>
          </w:tcPr>
          <w:p w14:paraId="6247E93B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Yes  </w:t>
            </w:r>
          </w:p>
          <w:p w14:paraId="7BCB74B1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No</w:t>
            </w:r>
          </w:p>
        </w:tc>
      </w:tr>
      <w:tr w:rsidR="009D3A23" w:rsidRPr="00423784" w14:paraId="7561885D" w14:textId="77777777" w:rsidTr="00AF15FE">
        <w:tc>
          <w:tcPr>
            <w:tcW w:w="3247" w:type="dxa"/>
            <w:gridSpan w:val="2"/>
          </w:tcPr>
          <w:p w14:paraId="4712E772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If yes, what is the category of inciden</w:t>
            </w:r>
            <w:r>
              <w:rPr>
                <w:sz w:val="20"/>
                <w:szCs w:val="20"/>
              </w:rPr>
              <w:t>t</w:t>
            </w:r>
            <w:r w:rsidRPr="00423784">
              <w:rPr>
                <w:sz w:val="20"/>
                <w:szCs w:val="20"/>
              </w:rPr>
              <w:t>?</w:t>
            </w:r>
          </w:p>
          <w:p w14:paraId="3B45CD4B" w14:textId="77777777" w:rsidR="009D3A23" w:rsidRPr="00622266" w:rsidRDefault="009D3A23" w:rsidP="009D3A23">
            <w:pPr>
              <w:rPr>
                <w:i/>
                <w:sz w:val="18"/>
                <w:szCs w:val="18"/>
              </w:rPr>
            </w:pPr>
            <w:r w:rsidRPr="00622266">
              <w:rPr>
                <w:i/>
                <w:sz w:val="18"/>
                <w:szCs w:val="18"/>
              </w:rPr>
              <w:t xml:space="preserve">(Please select all </w:t>
            </w:r>
            <w:r>
              <w:rPr>
                <w:i/>
                <w:sz w:val="18"/>
                <w:szCs w:val="18"/>
              </w:rPr>
              <w:t xml:space="preserve">if </w:t>
            </w:r>
            <w:r w:rsidRPr="00622266">
              <w:rPr>
                <w:i/>
                <w:sz w:val="18"/>
                <w:szCs w:val="18"/>
              </w:rPr>
              <w:t>applicable)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E177A8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Serious Public Health Threat</w:t>
            </w:r>
          </w:p>
          <w:p w14:paraId="07B857D4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Death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E13CB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Serious Injury </w:t>
            </w:r>
          </w:p>
          <w:p w14:paraId="251A19EE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Non-serious Injury</w:t>
            </w:r>
          </w:p>
        </w:tc>
      </w:tr>
      <w:tr w:rsidR="009D3A23" w:rsidRPr="00423784" w14:paraId="67D2502A" w14:textId="77777777" w:rsidTr="00AF15FE">
        <w:tc>
          <w:tcPr>
            <w:tcW w:w="3247" w:type="dxa"/>
            <w:gridSpan w:val="2"/>
          </w:tcPr>
          <w:p w14:paraId="39B94DDF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Did this inciden</w:t>
            </w:r>
            <w:r>
              <w:rPr>
                <w:sz w:val="20"/>
                <w:szCs w:val="20"/>
              </w:rPr>
              <w:t>t</w:t>
            </w:r>
            <w:r w:rsidRPr="00423784">
              <w:rPr>
                <w:sz w:val="20"/>
                <w:szCs w:val="20"/>
              </w:rPr>
              <w:t xml:space="preserve"> occur in Malaysia?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</w:tcBorders>
          </w:tcPr>
          <w:p w14:paraId="14ED480B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Yes  </w:t>
            </w:r>
          </w:p>
          <w:p w14:paraId="6DF19447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No</w:t>
            </w:r>
          </w:p>
        </w:tc>
      </w:tr>
      <w:tr w:rsidR="009D3A23" w:rsidRPr="00423784" w14:paraId="05713B34" w14:textId="77777777" w:rsidTr="00AF15FE">
        <w:tc>
          <w:tcPr>
            <w:tcW w:w="3247" w:type="dxa"/>
            <w:gridSpan w:val="2"/>
          </w:tcPr>
          <w:p w14:paraId="0A5A5C83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Has the inciden</w:t>
            </w:r>
            <w:r>
              <w:rPr>
                <w:sz w:val="20"/>
                <w:szCs w:val="20"/>
              </w:rPr>
              <w:t>t</w:t>
            </w:r>
            <w:r w:rsidRPr="00423784">
              <w:rPr>
                <w:sz w:val="20"/>
                <w:szCs w:val="20"/>
              </w:rPr>
              <w:t xml:space="preserve"> been reported to MDA?</w:t>
            </w:r>
          </w:p>
          <w:p w14:paraId="479BCDBA" w14:textId="77777777" w:rsidR="009D3A23" w:rsidRPr="00622266" w:rsidRDefault="009D3A23" w:rsidP="009D3A23">
            <w:pPr>
              <w:rPr>
                <w:i/>
                <w:sz w:val="18"/>
                <w:szCs w:val="18"/>
              </w:rPr>
            </w:pPr>
            <w:r w:rsidRPr="00622266">
              <w:rPr>
                <w:i/>
                <w:sz w:val="18"/>
                <w:szCs w:val="18"/>
              </w:rPr>
              <w:t>(Please select only one)</w:t>
            </w:r>
          </w:p>
        </w:tc>
        <w:tc>
          <w:tcPr>
            <w:tcW w:w="6041" w:type="dxa"/>
            <w:gridSpan w:val="6"/>
          </w:tcPr>
          <w:p w14:paraId="3F3044FE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Yes (inciden</w:t>
            </w:r>
            <w:r>
              <w:rPr>
                <w:sz w:val="20"/>
                <w:szCs w:val="20"/>
              </w:rPr>
              <w:t>t</w:t>
            </w:r>
            <w:r w:rsidRPr="00423784">
              <w:rPr>
                <w:sz w:val="20"/>
                <w:szCs w:val="20"/>
              </w:rPr>
              <w:t xml:space="preserve"> ref. no.: ........................)</w:t>
            </w:r>
          </w:p>
          <w:p w14:paraId="39D397BF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No</w:t>
            </w:r>
          </w:p>
        </w:tc>
      </w:tr>
      <w:tr w:rsidR="009D3A23" w:rsidRPr="00423784" w14:paraId="516E8D02" w14:textId="77777777" w:rsidTr="00AF15FE">
        <w:tc>
          <w:tcPr>
            <w:tcW w:w="3247" w:type="dxa"/>
            <w:gridSpan w:val="2"/>
          </w:tcPr>
          <w:p w14:paraId="63F8F1EF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lastRenderedPageBreak/>
              <w:t xml:space="preserve">Evaluation of the risk associated with affected </w:t>
            </w:r>
            <w:r>
              <w:rPr>
                <w:sz w:val="20"/>
                <w:szCs w:val="20"/>
              </w:rPr>
              <w:t xml:space="preserve">medical </w:t>
            </w:r>
            <w:r w:rsidRPr="00423784">
              <w:rPr>
                <w:sz w:val="20"/>
                <w:szCs w:val="20"/>
              </w:rPr>
              <w:t>device (Health Hazard Evaluation Report)</w:t>
            </w:r>
          </w:p>
        </w:tc>
        <w:tc>
          <w:tcPr>
            <w:tcW w:w="6041" w:type="dxa"/>
            <w:gridSpan w:val="6"/>
          </w:tcPr>
          <w:p w14:paraId="606658EE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7D64DC70" w14:textId="77777777" w:rsidTr="00AF15FE">
        <w:tc>
          <w:tcPr>
            <w:tcW w:w="3247" w:type="dxa"/>
            <w:gridSpan w:val="2"/>
          </w:tcPr>
          <w:p w14:paraId="19246ACF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Background information and reason for the F</w:t>
            </w:r>
            <w:r>
              <w:rPr>
                <w:sz w:val="20"/>
                <w:szCs w:val="20"/>
              </w:rPr>
              <w:t>CA</w:t>
            </w:r>
          </w:p>
          <w:p w14:paraId="25223BF3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6"/>
          </w:tcPr>
          <w:p w14:paraId="2D62AE53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3DC65FD9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7E57DC6C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0BB01E36" w14:textId="77777777" w:rsidR="009D3A23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7E83C492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  <w:p w14:paraId="201915C5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</w:tr>
      <w:tr w:rsidR="009D3A23" w:rsidRPr="00423784" w14:paraId="33F2CAC8" w14:textId="77777777" w:rsidTr="00AF15FE">
        <w:tc>
          <w:tcPr>
            <w:tcW w:w="3247" w:type="dxa"/>
            <w:gridSpan w:val="2"/>
          </w:tcPr>
          <w:p w14:paraId="2169A588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FCA plan and action to be taken (corrective action</w:t>
            </w:r>
            <w:r>
              <w:rPr>
                <w:sz w:val="20"/>
                <w:szCs w:val="20"/>
              </w:rPr>
              <w:t>)</w:t>
            </w:r>
          </w:p>
          <w:p w14:paraId="6D001B29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  <w:p w14:paraId="381EDC0C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  <w:p w14:paraId="12EC7E6C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6"/>
          </w:tcPr>
          <w:p w14:paraId="15BAA258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365AB1F7" w14:textId="77777777" w:rsidTr="00AF15FE">
        <w:tc>
          <w:tcPr>
            <w:tcW w:w="3247" w:type="dxa"/>
            <w:gridSpan w:val="2"/>
          </w:tcPr>
          <w:p w14:paraId="045A3912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Advice on actions to be taken </w:t>
            </w:r>
            <w:r>
              <w:rPr>
                <w:sz w:val="20"/>
                <w:szCs w:val="20"/>
              </w:rPr>
              <w:t>by the distributor and the user</w:t>
            </w:r>
          </w:p>
          <w:p w14:paraId="144C15EC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6"/>
          </w:tcPr>
          <w:p w14:paraId="45F1C2EB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66CF9673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44CB94E4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511BC3DF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31362212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04C5E123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430DCCE8" w14:textId="77777777" w:rsidTr="00AF15FE">
        <w:tc>
          <w:tcPr>
            <w:tcW w:w="3247" w:type="dxa"/>
            <w:gridSpan w:val="2"/>
          </w:tcPr>
          <w:p w14:paraId="506A17B0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Has the FCA been</w:t>
            </w:r>
          </w:p>
          <w:p w14:paraId="111B954E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communicated to all consignees?</w:t>
            </w:r>
          </w:p>
        </w:tc>
        <w:tc>
          <w:tcPr>
            <w:tcW w:w="6041" w:type="dxa"/>
            <w:gridSpan w:val="6"/>
          </w:tcPr>
          <w:p w14:paraId="6A3B870F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Yes (Date sent: ...........................(dd/mm/yyyy))</w:t>
            </w:r>
          </w:p>
          <w:p w14:paraId="08B92D5C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No (Expected date to be sent: ..........................(dd/mm/yyyy))</w:t>
            </w:r>
          </w:p>
        </w:tc>
      </w:tr>
      <w:tr w:rsidR="009D3A23" w:rsidRPr="00423784" w14:paraId="72A4863C" w14:textId="77777777" w:rsidTr="00AF15FE">
        <w:tc>
          <w:tcPr>
            <w:tcW w:w="3247" w:type="dxa"/>
            <w:gridSpan w:val="2"/>
          </w:tcPr>
          <w:p w14:paraId="037AB9C0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Number and name of affected units supplied to each consignee</w:t>
            </w:r>
          </w:p>
        </w:tc>
        <w:tc>
          <w:tcPr>
            <w:tcW w:w="6041" w:type="dxa"/>
            <w:gridSpan w:val="6"/>
          </w:tcPr>
          <w:p w14:paraId="1634A995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7D5A80C2" w14:textId="43E938C2" w:rsidR="009D3A23" w:rsidRDefault="009D3A23" w:rsidP="009D3A23">
            <w:pPr>
              <w:rPr>
                <w:sz w:val="20"/>
                <w:szCs w:val="20"/>
              </w:rPr>
            </w:pPr>
          </w:p>
          <w:p w14:paraId="65333A33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  <w:p w14:paraId="140A8532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</w:tr>
      <w:tr w:rsidR="009D3A23" w:rsidRPr="00423784" w14:paraId="58D682BF" w14:textId="77777777" w:rsidTr="00952E63">
        <w:trPr>
          <w:trHeight w:val="348"/>
        </w:trPr>
        <w:tc>
          <w:tcPr>
            <w:tcW w:w="3247" w:type="dxa"/>
            <w:gridSpan w:val="2"/>
            <w:vMerge w:val="restart"/>
          </w:tcPr>
          <w:p w14:paraId="2CBE990B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No. of affected units and the period that affected units are manufactured/imported/supplied </w:t>
            </w:r>
          </w:p>
          <w:p w14:paraId="27020E8B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in Malaysia</w:t>
            </w:r>
          </w:p>
        </w:tc>
        <w:tc>
          <w:tcPr>
            <w:tcW w:w="6041" w:type="dxa"/>
            <w:gridSpan w:val="6"/>
          </w:tcPr>
          <w:p w14:paraId="14F4B248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Manufactured in Malaysia: .............</w:t>
            </w:r>
          </w:p>
          <w:p w14:paraId="0A682816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Period: .................... (mm/yyyy) to ..................... (mm/yyyy)</w:t>
            </w:r>
          </w:p>
        </w:tc>
      </w:tr>
      <w:tr w:rsidR="009D3A23" w:rsidRPr="00423784" w14:paraId="41652F6C" w14:textId="77777777" w:rsidTr="00952E63">
        <w:trPr>
          <w:trHeight w:val="348"/>
        </w:trPr>
        <w:tc>
          <w:tcPr>
            <w:tcW w:w="3247" w:type="dxa"/>
            <w:gridSpan w:val="2"/>
            <w:vMerge/>
          </w:tcPr>
          <w:p w14:paraId="3862C06A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6"/>
          </w:tcPr>
          <w:p w14:paraId="3F7C72FB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Imported into Malaysia: .................</w:t>
            </w:r>
          </w:p>
          <w:p w14:paraId="2453E42C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Period: .................... (mm/yyyy) to ..................... (mm/yyyy)</w:t>
            </w:r>
          </w:p>
        </w:tc>
      </w:tr>
      <w:tr w:rsidR="009D3A23" w:rsidRPr="00423784" w14:paraId="711EA9A1" w14:textId="77777777" w:rsidTr="00952E63">
        <w:trPr>
          <w:trHeight w:val="300"/>
        </w:trPr>
        <w:tc>
          <w:tcPr>
            <w:tcW w:w="3247" w:type="dxa"/>
            <w:gridSpan w:val="2"/>
            <w:vMerge/>
          </w:tcPr>
          <w:p w14:paraId="61D907FE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6"/>
          </w:tcPr>
          <w:p w14:paraId="5E14793B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Supplied in Malaysia: .....................</w:t>
            </w:r>
          </w:p>
          <w:p w14:paraId="527BC418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Period: .................... (mm/yyyy) to ..................... (mm/yyyy)</w:t>
            </w:r>
          </w:p>
        </w:tc>
      </w:tr>
      <w:tr w:rsidR="009D3A23" w:rsidRPr="00423784" w14:paraId="4EC6BA77" w14:textId="77777777" w:rsidTr="00AF15FE">
        <w:trPr>
          <w:trHeight w:val="228"/>
        </w:trPr>
        <w:tc>
          <w:tcPr>
            <w:tcW w:w="3247" w:type="dxa"/>
            <w:gridSpan w:val="2"/>
            <w:vMerge/>
          </w:tcPr>
          <w:p w14:paraId="405E6852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6"/>
          </w:tcPr>
          <w:p w14:paraId="00D4DBBF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Expected shipments to Malaysia: ............</w:t>
            </w:r>
          </w:p>
          <w:p w14:paraId="00FEEC95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Expected date of arrival: .................... (mm/yyyy)</w:t>
            </w:r>
          </w:p>
        </w:tc>
      </w:tr>
      <w:tr w:rsidR="009D3A23" w:rsidRPr="00423784" w14:paraId="2F0A62BF" w14:textId="77777777" w:rsidTr="00AF15FE">
        <w:tc>
          <w:tcPr>
            <w:tcW w:w="3247" w:type="dxa"/>
            <w:gridSpan w:val="2"/>
          </w:tcPr>
          <w:p w14:paraId="38EC3E42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Date of commencement of FCA by </w:t>
            </w:r>
            <w:r>
              <w:rPr>
                <w:sz w:val="20"/>
                <w:szCs w:val="20"/>
              </w:rPr>
              <w:t>manufactu</w:t>
            </w:r>
            <w:r w:rsidRPr="00423784">
              <w:rPr>
                <w:sz w:val="20"/>
                <w:szCs w:val="20"/>
              </w:rPr>
              <w:t>rer</w:t>
            </w:r>
          </w:p>
        </w:tc>
        <w:tc>
          <w:tcPr>
            <w:tcW w:w="6041" w:type="dxa"/>
            <w:gridSpan w:val="6"/>
          </w:tcPr>
          <w:p w14:paraId="5A1D3F18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518CC314" w14:textId="77777777" w:rsidTr="00AF15FE">
        <w:tc>
          <w:tcPr>
            <w:tcW w:w="3247" w:type="dxa"/>
            <w:gridSpan w:val="2"/>
          </w:tcPr>
          <w:p w14:paraId="3C7B09DC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 xml:space="preserve">Date of commencement of FCA in Malaysia </w:t>
            </w:r>
          </w:p>
        </w:tc>
        <w:tc>
          <w:tcPr>
            <w:tcW w:w="6041" w:type="dxa"/>
            <w:gridSpan w:val="6"/>
          </w:tcPr>
          <w:p w14:paraId="573619E8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2EE8AE65" w14:textId="77777777" w:rsidTr="00AF15FE">
        <w:tc>
          <w:tcPr>
            <w:tcW w:w="3247" w:type="dxa"/>
            <w:gridSpan w:val="2"/>
          </w:tcPr>
          <w:p w14:paraId="2024C264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Proposed date of completion of FCA in Malaysia</w:t>
            </w:r>
          </w:p>
        </w:tc>
        <w:tc>
          <w:tcPr>
            <w:tcW w:w="6041" w:type="dxa"/>
            <w:gridSpan w:val="6"/>
          </w:tcPr>
          <w:p w14:paraId="3D422DED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  <w:tr w:rsidR="009D3A23" w:rsidRPr="00423784" w14:paraId="0B5037C7" w14:textId="77777777" w:rsidTr="00952E63">
        <w:tc>
          <w:tcPr>
            <w:tcW w:w="9288" w:type="dxa"/>
            <w:gridSpan w:val="8"/>
            <w:shd w:val="clear" w:color="auto" w:fill="BFBFBF" w:themeFill="background1" w:themeFillShade="BF"/>
          </w:tcPr>
          <w:p w14:paraId="2F77359B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  <w:r w:rsidRPr="00423784">
              <w:rPr>
                <w:b/>
                <w:sz w:val="20"/>
                <w:szCs w:val="20"/>
              </w:rPr>
              <w:t>Follow Up / Final report</w:t>
            </w:r>
            <w:r w:rsidRPr="00423784">
              <w:rPr>
                <w:sz w:val="20"/>
                <w:szCs w:val="20"/>
              </w:rPr>
              <w:t xml:space="preserve">  </w:t>
            </w:r>
          </w:p>
        </w:tc>
      </w:tr>
      <w:tr w:rsidR="009D3A23" w:rsidRPr="00423784" w14:paraId="50A25413" w14:textId="77777777" w:rsidTr="00952E63">
        <w:tc>
          <w:tcPr>
            <w:tcW w:w="3240" w:type="dxa"/>
            <w:shd w:val="clear" w:color="auto" w:fill="auto"/>
          </w:tcPr>
          <w:p w14:paraId="1F78972D" w14:textId="77777777" w:rsidR="009D3A23" w:rsidRPr="00423784" w:rsidRDefault="009D3A23" w:rsidP="009D3A23">
            <w:pPr>
              <w:rPr>
                <w:b/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FCA completed?</w:t>
            </w:r>
          </w:p>
        </w:tc>
        <w:tc>
          <w:tcPr>
            <w:tcW w:w="4381" w:type="dxa"/>
            <w:gridSpan w:val="6"/>
            <w:shd w:val="clear" w:color="auto" w:fill="auto"/>
          </w:tcPr>
          <w:p w14:paraId="704C5091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b/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Yes, Date: ______________(dd/mm/yyyy)</w:t>
            </w:r>
          </w:p>
        </w:tc>
        <w:tc>
          <w:tcPr>
            <w:tcW w:w="1667" w:type="dxa"/>
            <w:shd w:val="clear" w:color="auto" w:fill="auto"/>
          </w:tcPr>
          <w:p w14:paraId="3ABBC5DC" w14:textId="77777777" w:rsidR="009D3A23" w:rsidRPr="00423784" w:rsidRDefault="009D3A23" w:rsidP="009D3A23">
            <w:pPr>
              <w:pStyle w:val="ListParagraph"/>
              <w:numPr>
                <w:ilvl w:val="0"/>
                <w:numId w:val="4"/>
              </w:numPr>
              <w:ind w:left="297" w:hanging="297"/>
              <w:rPr>
                <w:b/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No</w:t>
            </w:r>
          </w:p>
        </w:tc>
      </w:tr>
      <w:tr w:rsidR="009D3A23" w:rsidRPr="00423784" w14:paraId="39616072" w14:textId="77777777" w:rsidTr="00516ABD">
        <w:tc>
          <w:tcPr>
            <w:tcW w:w="3240" w:type="dxa"/>
            <w:shd w:val="clear" w:color="auto" w:fill="auto"/>
          </w:tcPr>
          <w:p w14:paraId="7E803DDB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Progress of FCA, together with reconciliation status and/or effectiveness check and</w:t>
            </w:r>
          </w:p>
          <w:p w14:paraId="18D1FC69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its method</w:t>
            </w:r>
          </w:p>
        </w:tc>
        <w:tc>
          <w:tcPr>
            <w:tcW w:w="6048" w:type="dxa"/>
            <w:gridSpan w:val="7"/>
            <w:shd w:val="clear" w:color="auto" w:fill="auto"/>
          </w:tcPr>
          <w:p w14:paraId="4ACD19BE" w14:textId="77777777" w:rsidR="009D3A23" w:rsidRPr="00423784" w:rsidRDefault="009D3A23" w:rsidP="009D3A23">
            <w:pPr>
              <w:pStyle w:val="ListParagraph"/>
              <w:ind w:left="297"/>
              <w:rPr>
                <w:sz w:val="20"/>
                <w:szCs w:val="20"/>
              </w:rPr>
            </w:pPr>
          </w:p>
        </w:tc>
      </w:tr>
      <w:tr w:rsidR="009D3A23" w:rsidRPr="00423784" w14:paraId="3B90BBAB" w14:textId="77777777" w:rsidTr="00516ABD">
        <w:tc>
          <w:tcPr>
            <w:tcW w:w="3240" w:type="dxa"/>
            <w:shd w:val="clear" w:color="auto" w:fill="auto"/>
          </w:tcPr>
          <w:p w14:paraId="67BDC7C2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Proposed action to prevent   recurrence of the problem</w:t>
            </w:r>
          </w:p>
          <w:p w14:paraId="76A54F37" w14:textId="77777777" w:rsidR="009D3A23" w:rsidRPr="00423784" w:rsidRDefault="009D3A23" w:rsidP="009D3A23">
            <w:pPr>
              <w:rPr>
                <w:sz w:val="20"/>
                <w:szCs w:val="20"/>
              </w:rPr>
            </w:pPr>
            <w:r w:rsidRPr="00423784">
              <w:rPr>
                <w:sz w:val="20"/>
                <w:szCs w:val="20"/>
              </w:rPr>
              <w:t>(preventi</w:t>
            </w:r>
            <w:r>
              <w:rPr>
                <w:sz w:val="20"/>
                <w:szCs w:val="20"/>
              </w:rPr>
              <w:t>v</w:t>
            </w:r>
            <w:r w:rsidRPr="00423784">
              <w:rPr>
                <w:sz w:val="20"/>
                <w:szCs w:val="20"/>
              </w:rPr>
              <w:t>e action)</w:t>
            </w:r>
          </w:p>
        </w:tc>
        <w:tc>
          <w:tcPr>
            <w:tcW w:w="6048" w:type="dxa"/>
            <w:gridSpan w:val="7"/>
            <w:shd w:val="clear" w:color="auto" w:fill="auto"/>
          </w:tcPr>
          <w:p w14:paraId="0AD2263C" w14:textId="77777777" w:rsidR="009D3A23" w:rsidRDefault="009D3A23" w:rsidP="009D3A23">
            <w:pPr>
              <w:pStyle w:val="ListParagraph"/>
              <w:ind w:left="297"/>
              <w:rPr>
                <w:sz w:val="20"/>
                <w:szCs w:val="20"/>
              </w:rPr>
            </w:pPr>
          </w:p>
          <w:p w14:paraId="2B7FD8C1" w14:textId="77777777" w:rsidR="009D3A23" w:rsidRDefault="009D3A23" w:rsidP="009D3A23">
            <w:pPr>
              <w:pStyle w:val="ListParagraph"/>
              <w:ind w:left="297"/>
              <w:rPr>
                <w:sz w:val="20"/>
                <w:szCs w:val="20"/>
              </w:rPr>
            </w:pPr>
          </w:p>
          <w:p w14:paraId="5E12CFB5" w14:textId="77777777" w:rsidR="009D3A23" w:rsidRDefault="009D3A23" w:rsidP="009D3A23">
            <w:pPr>
              <w:pStyle w:val="ListParagraph"/>
              <w:ind w:left="297"/>
              <w:rPr>
                <w:sz w:val="20"/>
                <w:szCs w:val="20"/>
              </w:rPr>
            </w:pPr>
          </w:p>
          <w:p w14:paraId="3EDCE6D8" w14:textId="62AB3B67" w:rsidR="009D3A23" w:rsidRPr="00423784" w:rsidRDefault="009D3A23" w:rsidP="009D3A23">
            <w:pPr>
              <w:pStyle w:val="ListParagraph"/>
              <w:ind w:left="297"/>
              <w:rPr>
                <w:sz w:val="20"/>
                <w:szCs w:val="20"/>
              </w:rPr>
            </w:pPr>
          </w:p>
        </w:tc>
      </w:tr>
      <w:tr w:rsidR="009D3A23" w:rsidRPr="00423784" w14:paraId="51CAD76D" w14:textId="77777777" w:rsidTr="00AF15FE">
        <w:tc>
          <w:tcPr>
            <w:tcW w:w="9288" w:type="dxa"/>
            <w:gridSpan w:val="8"/>
            <w:shd w:val="clear" w:color="auto" w:fill="BFBFBF" w:themeFill="background1" w:themeFillShade="BF"/>
          </w:tcPr>
          <w:p w14:paraId="3A7C68BC" w14:textId="77777777" w:rsidR="009D3A23" w:rsidRPr="00423784" w:rsidRDefault="009D3A23" w:rsidP="009D3A23">
            <w:pPr>
              <w:jc w:val="center"/>
              <w:rPr>
                <w:b/>
                <w:sz w:val="20"/>
                <w:szCs w:val="20"/>
              </w:rPr>
            </w:pPr>
            <w:r w:rsidRPr="00423784">
              <w:rPr>
                <w:b/>
                <w:sz w:val="20"/>
                <w:szCs w:val="20"/>
              </w:rPr>
              <w:t>Other Information</w:t>
            </w:r>
          </w:p>
        </w:tc>
      </w:tr>
      <w:tr w:rsidR="009D3A23" w:rsidRPr="00423784" w14:paraId="0DA5FD06" w14:textId="77777777" w:rsidTr="00AF15FE">
        <w:trPr>
          <w:trHeight w:val="547"/>
        </w:trPr>
        <w:tc>
          <w:tcPr>
            <w:tcW w:w="9288" w:type="dxa"/>
            <w:gridSpan w:val="8"/>
          </w:tcPr>
          <w:p w14:paraId="6DB75659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2D7887CC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03FE7381" w14:textId="77777777" w:rsidR="009D3A23" w:rsidRDefault="009D3A23" w:rsidP="009D3A23">
            <w:pPr>
              <w:jc w:val="center"/>
              <w:rPr>
                <w:sz w:val="20"/>
                <w:szCs w:val="20"/>
              </w:rPr>
            </w:pPr>
          </w:p>
          <w:p w14:paraId="53A1DFE6" w14:textId="77777777" w:rsidR="009D3A23" w:rsidRPr="00423784" w:rsidRDefault="009D3A23" w:rsidP="009D3A23">
            <w:pPr>
              <w:rPr>
                <w:sz w:val="20"/>
                <w:szCs w:val="20"/>
              </w:rPr>
            </w:pPr>
          </w:p>
          <w:p w14:paraId="041751B3" w14:textId="77777777" w:rsidR="009D3A23" w:rsidRPr="00423784" w:rsidRDefault="009D3A23" w:rsidP="009D3A2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E87D1D" w14:textId="77777777" w:rsidR="00A13C30" w:rsidRPr="00423784" w:rsidRDefault="00A13C30" w:rsidP="0063272E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14:paraId="79148245" w14:textId="77777777" w:rsidR="00637DD7" w:rsidRPr="00CB7E82" w:rsidRDefault="00A13C30" w:rsidP="00637DD7">
      <w:pPr>
        <w:jc w:val="center"/>
        <w:rPr>
          <w:b/>
          <w:sz w:val="20"/>
          <w:szCs w:val="20"/>
        </w:rPr>
      </w:pPr>
      <w:r w:rsidRPr="00CB7E82">
        <w:rPr>
          <w:b/>
          <w:sz w:val="20"/>
          <w:szCs w:val="20"/>
        </w:rPr>
        <w:t>I attest that the information submitted is true and correct.</w:t>
      </w:r>
    </w:p>
    <w:p w14:paraId="22D68EE0" w14:textId="77777777" w:rsidR="0063272E" w:rsidRPr="00CB7E82" w:rsidRDefault="0063272E" w:rsidP="0063272E">
      <w:pPr>
        <w:spacing w:after="0"/>
        <w:rPr>
          <w:b/>
          <w:sz w:val="20"/>
          <w:szCs w:val="20"/>
        </w:rPr>
      </w:pPr>
    </w:p>
    <w:p w14:paraId="1C33D9F4" w14:textId="77777777" w:rsidR="00A13C30" w:rsidRPr="00CB7E82" w:rsidRDefault="00A13C30" w:rsidP="0063272E">
      <w:pPr>
        <w:ind w:left="708" w:firstLine="708"/>
        <w:rPr>
          <w:b/>
          <w:sz w:val="20"/>
          <w:szCs w:val="20"/>
        </w:rPr>
      </w:pPr>
      <w:r w:rsidRPr="00CB7E82">
        <w:rPr>
          <w:b/>
          <w:sz w:val="20"/>
          <w:szCs w:val="20"/>
        </w:rPr>
        <w:t>Signature</w:t>
      </w:r>
      <w:r w:rsidRPr="00CB7E82">
        <w:rPr>
          <w:b/>
          <w:sz w:val="20"/>
          <w:szCs w:val="20"/>
        </w:rPr>
        <w:tab/>
      </w:r>
      <w:r w:rsidRPr="00CB7E82">
        <w:rPr>
          <w:b/>
          <w:sz w:val="20"/>
          <w:szCs w:val="20"/>
        </w:rPr>
        <w:tab/>
      </w:r>
      <w:r w:rsidRPr="00CB7E82">
        <w:rPr>
          <w:b/>
          <w:sz w:val="20"/>
          <w:szCs w:val="20"/>
        </w:rPr>
        <w:tab/>
        <w:t>:</w:t>
      </w:r>
      <w:r w:rsidR="00423784" w:rsidRPr="00CB7E82">
        <w:rPr>
          <w:b/>
          <w:sz w:val="20"/>
          <w:szCs w:val="20"/>
        </w:rPr>
        <w:t xml:space="preserve">  ......................................................</w:t>
      </w:r>
    </w:p>
    <w:p w14:paraId="0C3D306C" w14:textId="77777777" w:rsidR="00A13C30" w:rsidRPr="00CB7E82" w:rsidRDefault="00A13C30" w:rsidP="0063272E">
      <w:pPr>
        <w:ind w:left="708" w:firstLine="708"/>
        <w:rPr>
          <w:b/>
          <w:sz w:val="20"/>
          <w:szCs w:val="20"/>
        </w:rPr>
      </w:pPr>
      <w:r w:rsidRPr="00CB7E82">
        <w:rPr>
          <w:b/>
          <w:sz w:val="20"/>
          <w:szCs w:val="20"/>
        </w:rPr>
        <w:t>Name of Reporting Person</w:t>
      </w:r>
      <w:r w:rsidRPr="00CB7E82">
        <w:rPr>
          <w:b/>
          <w:sz w:val="20"/>
          <w:szCs w:val="20"/>
        </w:rPr>
        <w:tab/>
      </w:r>
      <w:r w:rsidR="00423784" w:rsidRPr="00CB7E82">
        <w:rPr>
          <w:b/>
          <w:sz w:val="20"/>
          <w:szCs w:val="20"/>
        </w:rPr>
        <w:t>:  ......................................................</w:t>
      </w:r>
    </w:p>
    <w:p w14:paraId="22775D5A" w14:textId="77777777" w:rsidR="00A13C30" w:rsidRPr="00CB7E82" w:rsidRDefault="00A13C30" w:rsidP="0063272E">
      <w:pPr>
        <w:rPr>
          <w:b/>
          <w:sz w:val="20"/>
          <w:szCs w:val="20"/>
        </w:rPr>
      </w:pPr>
      <w:r w:rsidRPr="00CB7E82">
        <w:rPr>
          <w:b/>
          <w:sz w:val="20"/>
          <w:szCs w:val="20"/>
        </w:rPr>
        <w:t xml:space="preserve"> </w:t>
      </w:r>
      <w:r w:rsidR="0063272E" w:rsidRPr="00CB7E82">
        <w:rPr>
          <w:b/>
          <w:sz w:val="20"/>
          <w:szCs w:val="20"/>
        </w:rPr>
        <w:tab/>
      </w:r>
      <w:r w:rsidR="0063272E" w:rsidRPr="00CB7E82">
        <w:rPr>
          <w:b/>
          <w:sz w:val="20"/>
          <w:szCs w:val="20"/>
        </w:rPr>
        <w:tab/>
      </w:r>
      <w:r w:rsidRPr="00CB7E82">
        <w:rPr>
          <w:b/>
          <w:sz w:val="20"/>
          <w:szCs w:val="20"/>
        </w:rPr>
        <w:t xml:space="preserve">Date of this </w:t>
      </w:r>
      <w:r w:rsidR="00423784" w:rsidRPr="00CB7E82">
        <w:rPr>
          <w:b/>
          <w:sz w:val="20"/>
          <w:szCs w:val="20"/>
        </w:rPr>
        <w:t>report</w:t>
      </w:r>
      <w:r w:rsidR="00423784" w:rsidRPr="00CB7E82">
        <w:rPr>
          <w:b/>
          <w:sz w:val="20"/>
          <w:szCs w:val="20"/>
        </w:rPr>
        <w:tab/>
      </w:r>
      <w:r w:rsidRPr="00CB7E82">
        <w:rPr>
          <w:b/>
          <w:sz w:val="20"/>
          <w:szCs w:val="20"/>
        </w:rPr>
        <w:tab/>
      </w:r>
      <w:r w:rsidR="00423784" w:rsidRPr="00CB7E82">
        <w:rPr>
          <w:b/>
          <w:sz w:val="20"/>
          <w:szCs w:val="20"/>
        </w:rPr>
        <w:t>:  ......................................................</w:t>
      </w:r>
    </w:p>
    <w:p w14:paraId="58450F6C" w14:textId="77777777" w:rsidR="00A13C30" w:rsidRPr="00CB7E82" w:rsidRDefault="00A13C30" w:rsidP="00A13C30">
      <w:pPr>
        <w:ind w:left="708" w:firstLine="708"/>
        <w:rPr>
          <w:b/>
          <w:sz w:val="20"/>
          <w:szCs w:val="20"/>
        </w:rPr>
      </w:pPr>
      <w:r w:rsidRPr="00CB7E82">
        <w:rPr>
          <w:b/>
          <w:sz w:val="20"/>
          <w:szCs w:val="20"/>
        </w:rPr>
        <w:t>Company stamp</w:t>
      </w:r>
      <w:r w:rsidR="0063272E" w:rsidRPr="00CB7E82">
        <w:rPr>
          <w:b/>
          <w:sz w:val="20"/>
          <w:szCs w:val="20"/>
        </w:rPr>
        <w:tab/>
      </w:r>
      <w:r w:rsidR="0063272E" w:rsidRPr="00CB7E82">
        <w:rPr>
          <w:b/>
          <w:sz w:val="20"/>
          <w:szCs w:val="20"/>
        </w:rPr>
        <w:tab/>
      </w:r>
      <w:r w:rsidR="00423784" w:rsidRPr="00CB7E82">
        <w:rPr>
          <w:b/>
          <w:sz w:val="20"/>
          <w:szCs w:val="20"/>
        </w:rPr>
        <w:tab/>
      </w:r>
      <w:r w:rsidRPr="00CB7E82">
        <w:rPr>
          <w:b/>
          <w:sz w:val="20"/>
          <w:szCs w:val="20"/>
        </w:rPr>
        <w:t>:</w:t>
      </w:r>
    </w:p>
    <w:sectPr w:rsidR="00A13C30" w:rsidRPr="00CB7E82" w:rsidSect="0079401A">
      <w:headerReference w:type="default" r:id="rId9"/>
      <w:footerReference w:type="default" r:id="rId10"/>
      <w:pgSz w:w="11906" w:h="16838"/>
      <w:pgMar w:top="1418" w:right="1417" w:bottom="1417" w:left="1417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E732" w14:textId="77777777" w:rsidR="00E46004" w:rsidRDefault="00E46004" w:rsidP="0063272E">
      <w:pPr>
        <w:spacing w:after="0" w:line="240" w:lineRule="auto"/>
      </w:pPr>
      <w:r>
        <w:separator/>
      </w:r>
    </w:p>
  </w:endnote>
  <w:endnote w:type="continuationSeparator" w:id="0">
    <w:p w14:paraId="5B9BB8BC" w14:textId="77777777" w:rsidR="00E46004" w:rsidRDefault="00E46004" w:rsidP="0063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832993"/>
      <w:docPartObj>
        <w:docPartGallery w:val="Page Numbers (Bottom of Page)"/>
        <w:docPartUnique/>
      </w:docPartObj>
    </w:sdtPr>
    <w:sdtEndPr/>
    <w:sdtContent>
      <w:sdt>
        <w:sdtPr>
          <w:id w:val="814839060"/>
          <w:docPartObj>
            <w:docPartGallery w:val="Page Numbers (Top of Page)"/>
            <w:docPartUnique/>
          </w:docPartObj>
        </w:sdtPr>
        <w:sdtEndPr/>
        <w:sdtContent>
          <w:p w14:paraId="0DFE784D" w14:textId="77777777" w:rsidR="0079401A" w:rsidRDefault="007940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A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A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59E328" w14:textId="77777777" w:rsidR="0063272E" w:rsidRDefault="0063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15C0" w14:textId="77777777" w:rsidR="00E46004" w:rsidRDefault="00E46004" w:rsidP="0063272E">
      <w:pPr>
        <w:spacing w:after="0" w:line="240" w:lineRule="auto"/>
      </w:pPr>
      <w:r>
        <w:separator/>
      </w:r>
    </w:p>
  </w:footnote>
  <w:footnote w:type="continuationSeparator" w:id="0">
    <w:p w14:paraId="60BC7DB4" w14:textId="77777777" w:rsidR="00E46004" w:rsidRDefault="00E46004" w:rsidP="0063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F75E" w14:textId="77777777" w:rsidR="0063272E" w:rsidRPr="0063272E" w:rsidRDefault="0063272E" w:rsidP="0063272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7D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7E4071"/>
    <w:multiLevelType w:val="hybridMultilevel"/>
    <w:tmpl w:val="BFB892BA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5FE"/>
    <w:multiLevelType w:val="hybridMultilevel"/>
    <w:tmpl w:val="BF943070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0E95"/>
    <w:multiLevelType w:val="hybridMultilevel"/>
    <w:tmpl w:val="62D63884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5F00"/>
    <w:multiLevelType w:val="hybridMultilevel"/>
    <w:tmpl w:val="B0ECDDDE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72B"/>
    <w:multiLevelType w:val="hybridMultilevel"/>
    <w:tmpl w:val="1BEEEA48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EAB"/>
    <w:multiLevelType w:val="hybridMultilevel"/>
    <w:tmpl w:val="5C6E425E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85C21"/>
    <w:multiLevelType w:val="hybridMultilevel"/>
    <w:tmpl w:val="3F60A422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69EF"/>
    <w:multiLevelType w:val="hybridMultilevel"/>
    <w:tmpl w:val="2A349592"/>
    <w:lvl w:ilvl="0" w:tplc="C682F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DD7"/>
    <w:rsid w:val="00247A56"/>
    <w:rsid w:val="00272EF8"/>
    <w:rsid w:val="00302AA6"/>
    <w:rsid w:val="003B1323"/>
    <w:rsid w:val="00423784"/>
    <w:rsid w:val="005C0472"/>
    <w:rsid w:val="00604450"/>
    <w:rsid w:val="00622266"/>
    <w:rsid w:val="0063272E"/>
    <w:rsid w:val="00637DD7"/>
    <w:rsid w:val="006A4D18"/>
    <w:rsid w:val="0072313A"/>
    <w:rsid w:val="0079401A"/>
    <w:rsid w:val="008507A4"/>
    <w:rsid w:val="00952E63"/>
    <w:rsid w:val="00976ED2"/>
    <w:rsid w:val="009D3A23"/>
    <w:rsid w:val="00A13C30"/>
    <w:rsid w:val="00AF15FE"/>
    <w:rsid w:val="00B23A18"/>
    <w:rsid w:val="00CA36BB"/>
    <w:rsid w:val="00CB7E82"/>
    <w:rsid w:val="00D52015"/>
    <w:rsid w:val="00D97908"/>
    <w:rsid w:val="00E46004"/>
    <w:rsid w:val="00F62F6B"/>
    <w:rsid w:val="00FD0FEF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14DF"/>
  <w15:docId w15:val="{EA6B98FC-67E8-4AAF-AB39-8BCDAEF9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7A4"/>
    <w:pPr>
      <w:keepNext/>
      <w:numPr>
        <w:numId w:val="7"/>
      </w:numPr>
      <w:adjustRightInd w:val="0"/>
      <w:snapToGrid w:val="0"/>
      <w:spacing w:after="0" w:line="240" w:lineRule="auto"/>
      <w:outlineLvl w:val="0"/>
    </w:pPr>
    <w:rPr>
      <w:rFonts w:asciiTheme="majorHAnsi" w:eastAsia="MS Mincho" w:hAnsiTheme="majorHAnsi" w:cs="Arial"/>
      <w:b/>
      <w:bCs/>
      <w:sz w:val="32"/>
      <w:szCs w:val="20"/>
      <w:lang w:val="en-AU" w:eastAsia="ja-JP"/>
    </w:rPr>
  </w:style>
  <w:style w:type="paragraph" w:styleId="Heading3">
    <w:name w:val="heading 3"/>
    <w:basedOn w:val="Normal"/>
    <w:next w:val="Normal"/>
    <w:link w:val="Heading3Char"/>
    <w:rsid w:val="008507A4"/>
    <w:pPr>
      <w:keepNext/>
      <w:numPr>
        <w:ilvl w:val="2"/>
        <w:numId w:val="7"/>
      </w:numPr>
      <w:adjustRightInd w:val="0"/>
      <w:snapToGrid w:val="0"/>
      <w:spacing w:after="0" w:line="240" w:lineRule="auto"/>
      <w:outlineLvl w:val="2"/>
    </w:pPr>
    <w:rPr>
      <w:rFonts w:asciiTheme="majorHAnsi" w:eastAsia="MS Mincho" w:hAnsiTheme="majorHAnsi" w:cs="Arial"/>
      <w:b/>
      <w:bCs/>
      <w:color w:val="000000" w:themeColor="text1"/>
      <w:szCs w:val="20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8507A4"/>
    <w:pPr>
      <w:keepNext/>
      <w:keepLines/>
      <w:numPr>
        <w:ilvl w:val="3"/>
        <w:numId w:val="7"/>
      </w:numPr>
      <w:adjustRightInd w:val="0"/>
      <w:snapToGri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1"/>
      <w:szCs w:val="20"/>
      <w:lang w:val="en-AU" w:eastAsia="ja-J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07A4"/>
    <w:pPr>
      <w:keepNext/>
      <w:keepLines/>
      <w:numPr>
        <w:ilvl w:val="4"/>
        <w:numId w:val="7"/>
      </w:numPr>
      <w:adjustRightInd w:val="0"/>
      <w:snapToGri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07A4"/>
    <w:pPr>
      <w:keepNext/>
      <w:keepLines/>
      <w:numPr>
        <w:ilvl w:val="5"/>
        <w:numId w:val="7"/>
      </w:numPr>
      <w:adjustRightInd w:val="0"/>
      <w:snapToGri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ja-JP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07A4"/>
    <w:pPr>
      <w:keepNext/>
      <w:keepLines/>
      <w:numPr>
        <w:ilvl w:val="6"/>
        <w:numId w:val="7"/>
      </w:numPr>
      <w:adjustRightInd w:val="0"/>
      <w:snapToGri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07A4"/>
    <w:pPr>
      <w:keepNext/>
      <w:keepLines/>
      <w:numPr>
        <w:ilvl w:val="7"/>
        <w:numId w:val="7"/>
      </w:numPr>
      <w:adjustRightInd w:val="0"/>
      <w:snapToGri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ja-JP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07A4"/>
    <w:pPr>
      <w:keepNext/>
      <w:keepLines/>
      <w:numPr>
        <w:ilvl w:val="8"/>
        <w:numId w:val="7"/>
      </w:numPr>
      <w:adjustRightInd w:val="0"/>
      <w:snapToGri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E"/>
  </w:style>
  <w:style w:type="paragraph" w:styleId="Footer">
    <w:name w:val="footer"/>
    <w:basedOn w:val="Normal"/>
    <w:link w:val="FooterChar"/>
    <w:uiPriority w:val="99"/>
    <w:unhideWhenUsed/>
    <w:rsid w:val="0063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E"/>
  </w:style>
  <w:style w:type="paragraph" w:styleId="BalloonText">
    <w:name w:val="Balloon Text"/>
    <w:basedOn w:val="Normal"/>
    <w:link w:val="BalloonTextChar"/>
    <w:uiPriority w:val="99"/>
    <w:semiHidden/>
    <w:unhideWhenUsed/>
    <w:rsid w:val="006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07A4"/>
    <w:rPr>
      <w:rFonts w:asciiTheme="majorHAnsi" w:eastAsia="MS Mincho" w:hAnsiTheme="majorHAnsi" w:cs="Arial"/>
      <w:b/>
      <w:bCs/>
      <w:sz w:val="32"/>
      <w:szCs w:val="20"/>
      <w:lang w:val="en-AU" w:eastAsia="ja-JP"/>
    </w:rPr>
  </w:style>
  <w:style w:type="character" w:customStyle="1" w:styleId="Heading3Char">
    <w:name w:val="Heading 3 Char"/>
    <w:basedOn w:val="DefaultParagraphFont"/>
    <w:link w:val="Heading3"/>
    <w:rsid w:val="008507A4"/>
    <w:rPr>
      <w:rFonts w:asciiTheme="majorHAnsi" w:eastAsia="MS Mincho" w:hAnsiTheme="majorHAnsi" w:cs="Arial"/>
      <w:b/>
      <w:bCs/>
      <w:color w:val="000000" w:themeColor="text1"/>
      <w:szCs w:val="20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8507A4"/>
    <w:rPr>
      <w:rFonts w:asciiTheme="majorHAnsi" w:eastAsiaTheme="majorEastAsia" w:hAnsiTheme="majorHAnsi" w:cstheme="majorBidi"/>
      <w:b/>
      <w:bCs/>
      <w:iCs/>
      <w:sz w:val="21"/>
      <w:szCs w:val="20"/>
      <w:lang w:val="en-AU" w:eastAsia="ja-JP"/>
    </w:rPr>
  </w:style>
  <w:style w:type="character" w:customStyle="1" w:styleId="Heading5Char">
    <w:name w:val="Heading 5 Char"/>
    <w:basedOn w:val="DefaultParagraphFont"/>
    <w:link w:val="Heading5"/>
    <w:semiHidden/>
    <w:rsid w:val="008507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ja-JP"/>
    </w:rPr>
  </w:style>
  <w:style w:type="character" w:customStyle="1" w:styleId="Heading6Char">
    <w:name w:val="Heading 6 Char"/>
    <w:basedOn w:val="DefaultParagraphFont"/>
    <w:link w:val="Heading6"/>
    <w:semiHidden/>
    <w:rsid w:val="008507A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ja-JP"/>
    </w:rPr>
  </w:style>
  <w:style w:type="character" w:customStyle="1" w:styleId="Heading7Char">
    <w:name w:val="Heading 7 Char"/>
    <w:basedOn w:val="DefaultParagraphFont"/>
    <w:link w:val="Heading7"/>
    <w:semiHidden/>
    <w:rsid w:val="0085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/>
    </w:rPr>
  </w:style>
  <w:style w:type="character" w:customStyle="1" w:styleId="Heading8Char">
    <w:name w:val="Heading 8 Char"/>
    <w:basedOn w:val="DefaultParagraphFont"/>
    <w:link w:val="Heading8"/>
    <w:semiHidden/>
    <w:rsid w:val="008507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ja-JP"/>
    </w:rPr>
  </w:style>
  <w:style w:type="character" w:customStyle="1" w:styleId="Heading9Char">
    <w:name w:val="Heading 9 Char"/>
    <w:basedOn w:val="DefaultParagraphFont"/>
    <w:link w:val="Heading9"/>
    <w:semiHidden/>
    <w:rsid w:val="0085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9D3A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ce_FCA@mda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A040-14EA-4843-B548-2C97075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hasbullah</cp:lastModifiedBy>
  <cp:revision>11</cp:revision>
  <cp:lastPrinted>2015-06-22T02:45:00Z</cp:lastPrinted>
  <dcterms:created xsi:type="dcterms:W3CDTF">2015-06-22T02:08:00Z</dcterms:created>
  <dcterms:modified xsi:type="dcterms:W3CDTF">2019-01-15T07:15:00Z</dcterms:modified>
</cp:coreProperties>
</file>